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F835B" w14:textId="77777777" w:rsidR="003126A8" w:rsidRPr="003F2884" w:rsidRDefault="003126A8" w:rsidP="003126A8">
      <w:pPr>
        <w:pStyle w:val="ConsPlusNormal"/>
        <w:spacing w:before="240"/>
        <w:ind w:left="720"/>
        <w:jc w:val="both"/>
      </w:pPr>
      <w:r w:rsidRPr="003F2884">
        <w:t xml:space="preserve">«Ревизионный союз сельскохозяйственных кооперативов Сибири </w:t>
      </w:r>
      <w:r>
        <w:t>«</w:t>
      </w:r>
      <w:r w:rsidRPr="003F2884">
        <w:t>Енисейский</w:t>
      </w:r>
      <w:r>
        <w:t>»</w:t>
      </w:r>
    </w:p>
    <w:p w14:paraId="0C7F036B" w14:textId="77777777" w:rsidR="003126A8" w:rsidRPr="003F2884" w:rsidRDefault="003126A8" w:rsidP="003126A8">
      <w:pPr>
        <w:pStyle w:val="ConsPlusNormal"/>
        <w:spacing w:before="240"/>
        <w:ind w:left="720"/>
        <w:jc w:val="both"/>
      </w:pPr>
      <w:r w:rsidRPr="003F2884">
        <w:t>Основные сведения:</w:t>
      </w:r>
    </w:p>
    <w:p w14:paraId="7FB2CCAD" w14:textId="77777777" w:rsidR="003126A8" w:rsidRPr="003F2884" w:rsidRDefault="003126A8" w:rsidP="003126A8">
      <w:pPr>
        <w:pStyle w:val="ConsPlusNormal"/>
        <w:numPr>
          <w:ilvl w:val="0"/>
          <w:numId w:val="1"/>
        </w:numPr>
        <w:spacing w:before="240"/>
        <w:jc w:val="both"/>
      </w:pPr>
      <w:r w:rsidRPr="003F2884">
        <w:t xml:space="preserve">Дата регистрации: 24 июля 2020 года.  </w:t>
      </w:r>
    </w:p>
    <w:p w14:paraId="0962FA84" w14:textId="77777777" w:rsidR="003126A8" w:rsidRPr="003F2884" w:rsidRDefault="003126A8" w:rsidP="003126A8">
      <w:pPr>
        <w:pStyle w:val="ConsPlusNormal"/>
        <w:numPr>
          <w:ilvl w:val="0"/>
          <w:numId w:val="1"/>
        </w:numPr>
        <w:spacing w:before="240"/>
        <w:jc w:val="both"/>
      </w:pPr>
      <w:r w:rsidRPr="003F2884">
        <w:t xml:space="preserve">ИНН: 2455040272.  </w:t>
      </w:r>
    </w:p>
    <w:p w14:paraId="3531628F" w14:textId="77777777" w:rsidR="003126A8" w:rsidRPr="003F2884" w:rsidRDefault="003126A8" w:rsidP="003126A8">
      <w:pPr>
        <w:pStyle w:val="ConsPlusNormal"/>
        <w:numPr>
          <w:ilvl w:val="0"/>
          <w:numId w:val="1"/>
        </w:numPr>
        <w:spacing w:before="240"/>
        <w:jc w:val="both"/>
      </w:pPr>
      <w:r w:rsidRPr="003F2884">
        <w:t xml:space="preserve">ОГРН: 1202400016378.  </w:t>
      </w:r>
    </w:p>
    <w:p w14:paraId="429EE22A" w14:textId="77777777" w:rsidR="003126A8" w:rsidRDefault="003126A8" w:rsidP="003126A8">
      <w:pPr>
        <w:pStyle w:val="ConsPlusNormal"/>
        <w:numPr>
          <w:ilvl w:val="0"/>
          <w:numId w:val="1"/>
        </w:numPr>
        <w:spacing w:before="240"/>
        <w:jc w:val="both"/>
      </w:pPr>
      <w:r w:rsidRPr="003F2884">
        <w:t xml:space="preserve">Юридический адрес: 662610, Красноярский край, г. Минусинск, ул. Абаканская, д. 59, </w:t>
      </w:r>
      <w:proofErr w:type="spellStart"/>
      <w:r w:rsidRPr="003F2884">
        <w:t>помещ</w:t>
      </w:r>
      <w:proofErr w:type="spellEnd"/>
      <w:r w:rsidRPr="003F2884">
        <w:t xml:space="preserve">. 102.  </w:t>
      </w:r>
    </w:p>
    <w:p w14:paraId="3B4CF6AC" w14:textId="5570B65F" w:rsidR="003B3125" w:rsidRDefault="003B3125" w:rsidP="003126A8">
      <w:pPr>
        <w:pStyle w:val="ConsPlusNormal"/>
        <w:numPr>
          <w:ilvl w:val="0"/>
          <w:numId w:val="1"/>
        </w:numPr>
        <w:spacing w:before="240"/>
        <w:jc w:val="both"/>
      </w:pPr>
      <w:r>
        <w:t>Тел. 8(902) 920-42-32</w:t>
      </w:r>
    </w:p>
    <w:p w14:paraId="0F544F65" w14:textId="20DDA371" w:rsidR="003B3125" w:rsidRPr="003B3125" w:rsidRDefault="003B3125" w:rsidP="003126A8">
      <w:pPr>
        <w:pStyle w:val="ConsPlusNormal"/>
        <w:numPr>
          <w:ilvl w:val="0"/>
          <w:numId w:val="1"/>
        </w:numPr>
        <w:spacing w:before="240"/>
        <w:jc w:val="both"/>
        <w:rPr>
          <w:lang w:val="en-US"/>
        </w:rPr>
      </w:pPr>
      <w:r>
        <w:rPr>
          <w:lang w:val="en-US"/>
        </w:rPr>
        <w:t>E-mail</w:t>
      </w:r>
      <w:r w:rsidRPr="003B3125">
        <w:rPr>
          <w:lang w:val="en-US"/>
        </w:rPr>
        <w:t xml:space="preserve">: </w:t>
      </w:r>
      <w:r>
        <w:rPr>
          <w:lang w:val="en-US"/>
        </w:rPr>
        <w:t>agros24@mail.ru</w:t>
      </w:r>
    </w:p>
    <w:p w14:paraId="64573368" w14:textId="77777777" w:rsidR="003126A8" w:rsidRPr="003F2884" w:rsidRDefault="003126A8" w:rsidP="003126A8">
      <w:pPr>
        <w:pStyle w:val="ConsPlusNormal"/>
        <w:numPr>
          <w:ilvl w:val="0"/>
          <w:numId w:val="1"/>
        </w:numPr>
        <w:spacing w:before="240"/>
        <w:jc w:val="both"/>
      </w:pPr>
      <w:r w:rsidRPr="003F2884">
        <w:t xml:space="preserve">Руководитель: Франк Анна Владимировна.  </w:t>
      </w:r>
    </w:p>
    <w:p w14:paraId="005C07EF" w14:textId="77777777" w:rsidR="003126A8" w:rsidRPr="003F2884" w:rsidRDefault="003126A8" w:rsidP="003126A8">
      <w:pPr>
        <w:pStyle w:val="ConsPlusNormal"/>
        <w:numPr>
          <w:ilvl w:val="0"/>
          <w:numId w:val="1"/>
        </w:numPr>
        <w:spacing w:before="240"/>
        <w:jc w:val="both"/>
      </w:pPr>
      <w:r w:rsidRPr="003F2884">
        <w:t xml:space="preserve">Основной вид деятельности: оказание услуг в области бухгалтерского учёта, проведение финансового аудита, налоговое консультирование.  </w:t>
      </w:r>
    </w:p>
    <w:p w14:paraId="65A9058F" w14:textId="77777777" w:rsidR="003126A8" w:rsidRPr="003F2884" w:rsidRDefault="003126A8" w:rsidP="003126A8">
      <w:pPr>
        <w:pStyle w:val="ConsPlusNormal"/>
        <w:numPr>
          <w:ilvl w:val="0"/>
          <w:numId w:val="1"/>
        </w:numPr>
        <w:spacing w:before="240"/>
        <w:jc w:val="both"/>
      </w:pPr>
      <w:r w:rsidRPr="003F2884">
        <w:t xml:space="preserve">Дополнительные виды деятельности: деятельность в области права, консультирование по вопросам коммерческой деятельности и управления.  </w:t>
      </w:r>
    </w:p>
    <w:p w14:paraId="3E974D0A" w14:textId="77777777" w:rsidR="00F25FF4" w:rsidRDefault="00F25FF4"/>
    <w:sectPr w:rsidR="00F25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C2FA9"/>
    <w:multiLevelType w:val="multilevel"/>
    <w:tmpl w:val="27508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1652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6A8"/>
    <w:rsid w:val="002D36B3"/>
    <w:rsid w:val="003126A8"/>
    <w:rsid w:val="00384B31"/>
    <w:rsid w:val="003B3125"/>
    <w:rsid w:val="00D25162"/>
    <w:rsid w:val="00F2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044B2"/>
  <w15:chartTrackingRefBased/>
  <w15:docId w15:val="{24522F32-AF82-4538-BC52-A391C0DF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2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6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6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6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6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6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26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26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26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26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26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26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26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26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26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2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2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2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2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26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26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26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26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26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126A8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3126A8"/>
    <w:pPr>
      <w:widowControl w:val="0"/>
      <w:autoSpaceDE w:val="0"/>
      <w:autoSpaceDN w:val="0"/>
      <w:spacing w:after="0" w:line="240" w:lineRule="auto"/>
    </w:pPr>
    <w:rPr>
      <w:rFonts w:ascii="Aptos" w:eastAsiaTheme="minorEastAsia" w:hAnsi="Aptos" w:cs="Aptos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Курпас Ирина Николаевна</dc:creator>
  <cp:keywords/>
  <dc:description/>
  <cp:lastModifiedBy>Курпас Ирина Николаевна</cp:lastModifiedBy>
  <cp:revision>2</cp:revision>
  <dcterms:created xsi:type="dcterms:W3CDTF">2025-05-28T07:59:00Z</dcterms:created>
  <dcterms:modified xsi:type="dcterms:W3CDTF">2025-05-28T09:02:00Z</dcterms:modified>
</cp:coreProperties>
</file>